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E75371" w14:textId="782D5322" w:rsidR="00D92C9F" w:rsidRDefault="004122AD">
      <w:pPr>
        <w:jc w:val="center"/>
      </w:pPr>
      <w:bookmarkStart w:id="0" w:name="_GoBack"/>
      <w:r>
        <w:rPr>
          <w:noProof/>
        </w:rPr>
        <w:drawing>
          <wp:anchor distT="114300" distB="114300" distL="114300" distR="114300" simplePos="0" relativeHeight="251658240" behindDoc="0" locked="0" layoutInCell="0" hidden="0" allowOverlap="0" wp14:anchorId="08351254" wp14:editId="3A1242F2">
            <wp:simplePos x="0" y="0"/>
            <wp:positionH relativeFrom="margin">
              <wp:align>left</wp:align>
            </wp:positionH>
            <wp:positionV relativeFrom="paragraph">
              <wp:posOffset>0</wp:posOffset>
            </wp:positionV>
            <wp:extent cx="1064260" cy="1007110"/>
            <wp:effectExtent l="0" t="0" r="2540" b="2540"/>
            <wp:wrapSquare wrapText="bothSides" distT="114300" distB="114300" distL="114300" distR="114300"/>
            <wp:docPr id="1" name="image01.png" descr="Farm-to-School-Logo-2.png"/>
            <wp:cNvGraphicFramePr/>
            <a:graphic xmlns:a="http://schemas.openxmlformats.org/drawingml/2006/main">
              <a:graphicData uri="http://schemas.openxmlformats.org/drawingml/2006/picture">
                <pic:pic xmlns:pic="http://schemas.openxmlformats.org/drawingml/2006/picture">
                  <pic:nvPicPr>
                    <pic:cNvPr id="0" name="image01.png" descr="Farm-to-School-Logo-2.png"/>
                    <pic:cNvPicPr preferRelativeResize="0"/>
                  </pic:nvPicPr>
                  <pic:blipFill>
                    <a:blip r:embed="rId5"/>
                    <a:srcRect/>
                    <a:stretch>
                      <a:fillRect/>
                    </a:stretch>
                  </pic:blipFill>
                  <pic:spPr>
                    <a:xfrm>
                      <a:off x="0" y="0"/>
                      <a:ext cx="1079555" cy="1021321"/>
                    </a:xfrm>
                    <a:prstGeom prst="rect">
                      <a:avLst/>
                    </a:prstGeom>
                    <a:ln/>
                  </pic:spPr>
                </pic:pic>
              </a:graphicData>
            </a:graphic>
            <wp14:sizeRelH relativeFrom="margin">
              <wp14:pctWidth>0</wp14:pctWidth>
            </wp14:sizeRelH>
            <wp14:sizeRelV relativeFrom="margin">
              <wp14:pctHeight>0</wp14:pctHeight>
            </wp14:sizeRelV>
          </wp:anchor>
        </w:drawing>
      </w:r>
      <w:bookmarkEnd w:id="0"/>
      <w:r w:rsidR="00D14459">
        <w:t xml:space="preserve">                                                                                       </w:t>
      </w:r>
      <w:r w:rsidR="00D14459">
        <w:rPr>
          <w:noProof/>
        </w:rPr>
        <w:drawing>
          <wp:inline distT="0" distB="0" distL="0" distR="0" wp14:anchorId="239D65F9" wp14:editId="4915678E">
            <wp:extent cx="1130852" cy="1115360"/>
            <wp:effectExtent l="0" t="0" r="0" b="889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on Thread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721" cy="1149751"/>
                    </a:xfrm>
                    <a:prstGeom prst="rect">
                      <a:avLst/>
                    </a:prstGeom>
                  </pic:spPr>
                </pic:pic>
              </a:graphicData>
            </a:graphic>
          </wp:inline>
        </w:drawing>
      </w:r>
    </w:p>
    <w:p w14:paraId="09F0EB7F" w14:textId="77777777" w:rsidR="00D92C9F" w:rsidRDefault="004122AD">
      <w:pPr>
        <w:jc w:val="center"/>
      </w:pPr>
      <w:r>
        <w:rPr>
          <w:rFonts w:ascii="Architects Daughter" w:eastAsia="Architects Daughter" w:hAnsi="Architects Daughter" w:cs="Architects Daughter"/>
          <w:b/>
          <w:sz w:val="36"/>
          <w:szCs w:val="36"/>
        </w:rPr>
        <w:t xml:space="preserve">Harvest of the Month: </w:t>
      </w:r>
    </w:p>
    <w:p w14:paraId="7A870D7F" w14:textId="77777777" w:rsidR="00D92C9F" w:rsidRDefault="004122AD">
      <w:pPr>
        <w:jc w:val="center"/>
      </w:pPr>
      <w:r>
        <w:rPr>
          <w:rFonts w:ascii="Architects Daughter" w:eastAsia="Architects Daughter" w:hAnsi="Architects Daughter" w:cs="Architects Daughter"/>
          <w:b/>
          <w:sz w:val="36"/>
          <w:szCs w:val="36"/>
        </w:rPr>
        <w:t>Kale</w:t>
      </w:r>
    </w:p>
    <w:p w14:paraId="51DA750D" w14:textId="77777777" w:rsidR="00D92C9F" w:rsidRDefault="00D92C9F"/>
    <w:p w14:paraId="44C96431" w14:textId="77777777" w:rsidR="004F2129" w:rsidRDefault="004122AD">
      <w:pPr>
        <w:rPr>
          <w:rFonts w:ascii="Galdeano" w:eastAsia="Galdeano" w:hAnsi="Galdeano" w:cs="Galdeano"/>
          <w:i/>
          <w:sz w:val="24"/>
          <w:szCs w:val="24"/>
        </w:rPr>
      </w:pPr>
      <w:r>
        <w:rPr>
          <w:rFonts w:ascii="Galdeano" w:eastAsia="Galdeano" w:hAnsi="Galdeano" w:cs="Galdeano"/>
          <w:b/>
          <w:sz w:val="24"/>
          <w:szCs w:val="24"/>
        </w:rPr>
        <w:t>This month in adventurous eating:</w:t>
      </w:r>
      <w:r>
        <w:rPr>
          <w:rFonts w:ascii="Galdeano" w:eastAsia="Galdeano" w:hAnsi="Galdeano" w:cs="Galdeano"/>
          <w:sz w:val="24"/>
          <w:szCs w:val="24"/>
        </w:rPr>
        <w:t xml:space="preserve"> </w:t>
      </w:r>
      <w:r>
        <w:rPr>
          <w:rFonts w:ascii="Galdeano" w:eastAsia="Galdeano" w:hAnsi="Galdeano" w:cs="Galdeano"/>
          <w:i/>
          <w:sz w:val="24"/>
          <w:szCs w:val="24"/>
        </w:rPr>
        <w:t xml:space="preserve">The almighty adventure bite. </w:t>
      </w:r>
    </w:p>
    <w:p w14:paraId="7D1577ED" w14:textId="77777777" w:rsidR="00D92C9F" w:rsidRDefault="004122AD">
      <w:r>
        <w:rPr>
          <w:rFonts w:ascii="Galdeano" w:eastAsia="Galdeano" w:hAnsi="Galdeano" w:cs="Galdeano"/>
          <w:sz w:val="24"/>
          <w:szCs w:val="24"/>
        </w:rPr>
        <w:t xml:space="preserve">When a student seems particularly hesitant to try a new food, challenge them to take an ‘adventure bite’. Being asked to eat an entire serving might seem daunting, but an ‘adventure bite’ sounds fun and much more achievable. Even if they have tasted the food before, it has probably been awhile since they’ve given it a try and taste buds change over time. Remind your class that it is okay if the Harvest of the Month item isn’t their favorite, but they won’t know until they try! </w:t>
      </w:r>
    </w:p>
    <w:p w14:paraId="3BA6ADEB" w14:textId="77777777" w:rsidR="004F2129" w:rsidRDefault="004F2129"/>
    <w:p w14:paraId="046ADCBA" w14:textId="77777777" w:rsidR="00D92C9F" w:rsidRPr="004F2129" w:rsidRDefault="004F2129">
      <w:r>
        <w:rPr>
          <w:rFonts w:ascii="Galdeano" w:eastAsia="Galdeano" w:hAnsi="Galdeano" w:cs="Galdeano"/>
          <w:b/>
          <w:sz w:val="24"/>
          <w:szCs w:val="24"/>
        </w:rPr>
        <w:t xml:space="preserve">Nutrition Sound Bite: </w:t>
      </w:r>
      <w:r w:rsidR="004122AD" w:rsidRPr="004F2129">
        <w:rPr>
          <w:rFonts w:ascii="Galdeano" w:eastAsia="Galdeano" w:hAnsi="Galdeano" w:cs="Galdeano"/>
          <w:sz w:val="24"/>
          <w:szCs w:val="24"/>
        </w:rPr>
        <w:t>Kale is super green and super healthy! Usually veggies with more vibrant colors (especially those deep greens and oranges) are richer in vitamins and minerals.  Make your plate as colorful as possible!</w:t>
      </w:r>
    </w:p>
    <w:p w14:paraId="12A28292" w14:textId="77777777" w:rsidR="00D92C9F" w:rsidRDefault="00D92C9F"/>
    <w:p w14:paraId="7F77DAF3" w14:textId="77777777" w:rsidR="00D92C9F" w:rsidRDefault="004122AD">
      <w:r>
        <w:rPr>
          <w:rFonts w:ascii="Galdeano" w:eastAsia="Galdeano" w:hAnsi="Galdeano" w:cs="Galdeano"/>
          <w:b/>
          <w:sz w:val="24"/>
          <w:szCs w:val="24"/>
        </w:rPr>
        <w:t>Nutrition</w:t>
      </w:r>
      <w:r w:rsidR="004F2129">
        <w:rPr>
          <w:rFonts w:ascii="Galdeano" w:eastAsia="Galdeano" w:hAnsi="Galdeano" w:cs="Galdeano"/>
          <w:b/>
          <w:sz w:val="24"/>
          <w:szCs w:val="24"/>
        </w:rPr>
        <w:t xml:space="preserve"> Digest</w:t>
      </w:r>
      <w:r>
        <w:rPr>
          <w:rFonts w:ascii="Galdeano" w:eastAsia="Galdeano" w:hAnsi="Galdeano" w:cs="Galdeano"/>
          <w:b/>
          <w:sz w:val="24"/>
          <w:szCs w:val="24"/>
        </w:rPr>
        <w:t xml:space="preserve">: </w:t>
      </w:r>
    </w:p>
    <w:p w14:paraId="34179A28" w14:textId="77777777" w:rsidR="00D92C9F" w:rsidRDefault="004122AD">
      <w:pPr>
        <w:numPr>
          <w:ilvl w:val="0"/>
          <w:numId w:val="1"/>
        </w:numPr>
        <w:ind w:hanging="360"/>
        <w:contextualSpacing/>
        <w:rPr>
          <w:rFonts w:ascii="Galdeano" w:eastAsia="Galdeano" w:hAnsi="Galdeano" w:cs="Galdeano"/>
          <w:sz w:val="24"/>
          <w:szCs w:val="24"/>
        </w:rPr>
      </w:pPr>
      <w:r>
        <w:rPr>
          <w:rFonts w:ascii="Galdeano" w:eastAsia="Galdeano" w:hAnsi="Galdeano" w:cs="Galdeano"/>
          <w:sz w:val="24"/>
          <w:szCs w:val="24"/>
        </w:rPr>
        <w:t>One serving of kale is 2 cups when it is raw, but only ½ cup when it is cooked. Kale and other leafy greens cook down a lot, so don’t be shy and pile your greens high!</w:t>
      </w:r>
    </w:p>
    <w:p w14:paraId="0881D05E" w14:textId="77777777" w:rsidR="00D92C9F" w:rsidRDefault="004122AD">
      <w:pPr>
        <w:numPr>
          <w:ilvl w:val="0"/>
          <w:numId w:val="1"/>
        </w:numPr>
        <w:ind w:hanging="360"/>
        <w:contextualSpacing/>
        <w:rPr>
          <w:rFonts w:ascii="Galdeano" w:eastAsia="Galdeano" w:hAnsi="Galdeano" w:cs="Galdeano"/>
          <w:sz w:val="24"/>
          <w:szCs w:val="24"/>
        </w:rPr>
      </w:pPr>
      <w:r>
        <w:rPr>
          <w:rFonts w:ascii="Galdeano" w:eastAsia="Galdeano" w:hAnsi="Galdeano" w:cs="Galdeano"/>
          <w:sz w:val="24"/>
          <w:szCs w:val="24"/>
        </w:rPr>
        <w:t>Kale is a great source of vitamins A, C, and K. It is also rich in minerals such as calcium, which keep our bones and teeth strong. We need vitamin D to absorb calcium, so enjoy a glass of milk with your greens and you’ll be on your way to superhero strength!</w:t>
      </w:r>
    </w:p>
    <w:p w14:paraId="772365D6" w14:textId="77777777" w:rsidR="00D92C9F" w:rsidRDefault="004122AD">
      <w:pPr>
        <w:numPr>
          <w:ilvl w:val="0"/>
          <w:numId w:val="1"/>
        </w:numPr>
        <w:ind w:hanging="360"/>
        <w:contextualSpacing/>
        <w:rPr>
          <w:rFonts w:ascii="Galdeano" w:eastAsia="Galdeano" w:hAnsi="Galdeano" w:cs="Galdeano"/>
          <w:sz w:val="24"/>
          <w:szCs w:val="24"/>
        </w:rPr>
      </w:pPr>
      <w:r>
        <w:rPr>
          <w:rFonts w:ascii="Galdeano" w:eastAsia="Galdeano" w:hAnsi="Galdeano" w:cs="Galdeano"/>
          <w:sz w:val="24"/>
          <w:szCs w:val="24"/>
        </w:rPr>
        <w:t>Compared to one cup of iceberg lettuce, one cup of kale has….</w:t>
      </w:r>
    </w:p>
    <w:p w14:paraId="2406ABB8" w14:textId="77777777" w:rsidR="00D92C9F" w:rsidRDefault="004122AD">
      <w:pPr>
        <w:numPr>
          <w:ilvl w:val="1"/>
          <w:numId w:val="1"/>
        </w:numPr>
        <w:ind w:hanging="360"/>
        <w:contextualSpacing/>
        <w:rPr>
          <w:rFonts w:ascii="Galdeano" w:eastAsia="Galdeano" w:hAnsi="Galdeano" w:cs="Galdeano"/>
          <w:sz w:val="24"/>
          <w:szCs w:val="24"/>
        </w:rPr>
      </w:pPr>
      <w:r>
        <w:rPr>
          <w:rFonts w:ascii="Galdeano" w:eastAsia="Galdeano" w:hAnsi="Galdeano" w:cs="Galdeano"/>
          <w:sz w:val="24"/>
          <w:szCs w:val="24"/>
        </w:rPr>
        <w:t>30 times the amount of vitamin A!</w:t>
      </w:r>
    </w:p>
    <w:p w14:paraId="2EF677C1" w14:textId="77777777" w:rsidR="00D92C9F" w:rsidRDefault="004122AD">
      <w:pPr>
        <w:numPr>
          <w:ilvl w:val="1"/>
          <w:numId w:val="1"/>
        </w:numPr>
        <w:ind w:hanging="360"/>
        <w:contextualSpacing/>
        <w:rPr>
          <w:rFonts w:ascii="Galdeano" w:eastAsia="Galdeano" w:hAnsi="Galdeano" w:cs="Galdeano"/>
          <w:sz w:val="24"/>
          <w:szCs w:val="24"/>
        </w:rPr>
      </w:pPr>
      <w:r>
        <w:rPr>
          <w:rFonts w:ascii="Galdeano" w:eastAsia="Galdeano" w:hAnsi="Galdeano" w:cs="Galdeano"/>
          <w:sz w:val="24"/>
          <w:szCs w:val="24"/>
        </w:rPr>
        <w:t>40 times the amount of vitamin C!</w:t>
      </w:r>
    </w:p>
    <w:p w14:paraId="405CECA6" w14:textId="77777777" w:rsidR="00D92C9F" w:rsidRDefault="004122AD">
      <w:pPr>
        <w:numPr>
          <w:ilvl w:val="1"/>
          <w:numId w:val="1"/>
        </w:numPr>
        <w:ind w:hanging="360"/>
        <w:contextualSpacing/>
        <w:rPr>
          <w:rFonts w:ascii="Galdeano" w:eastAsia="Galdeano" w:hAnsi="Galdeano" w:cs="Galdeano"/>
          <w:sz w:val="24"/>
          <w:szCs w:val="24"/>
        </w:rPr>
      </w:pPr>
      <w:r>
        <w:rPr>
          <w:rFonts w:ascii="Galdeano" w:eastAsia="Galdeano" w:hAnsi="Galdeano" w:cs="Galdeano"/>
          <w:sz w:val="24"/>
          <w:szCs w:val="24"/>
        </w:rPr>
        <w:t>32 time the amount of vitamin K!</w:t>
      </w:r>
    </w:p>
    <w:p w14:paraId="47EF655C" w14:textId="77777777" w:rsidR="00D92C9F" w:rsidRDefault="00D92C9F"/>
    <w:p w14:paraId="46105815" w14:textId="77777777" w:rsidR="00D92C9F" w:rsidRDefault="004F2129">
      <w:r>
        <w:rPr>
          <w:rFonts w:ascii="Galdeano" w:eastAsia="Galdeano" w:hAnsi="Galdeano" w:cs="Galdeano"/>
          <w:b/>
          <w:sz w:val="24"/>
          <w:szCs w:val="24"/>
        </w:rPr>
        <w:t xml:space="preserve">Kale </w:t>
      </w:r>
      <w:r w:rsidR="004122AD">
        <w:rPr>
          <w:rFonts w:ascii="Galdeano" w:eastAsia="Galdeano" w:hAnsi="Galdeano" w:cs="Galdeano"/>
          <w:b/>
          <w:sz w:val="24"/>
          <w:szCs w:val="24"/>
        </w:rPr>
        <w:t xml:space="preserve">Trivia: </w:t>
      </w:r>
    </w:p>
    <w:p w14:paraId="7C0FF96A" w14:textId="77777777" w:rsidR="00D92C9F" w:rsidRDefault="004122AD">
      <w:pPr>
        <w:numPr>
          <w:ilvl w:val="0"/>
          <w:numId w:val="2"/>
        </w:numPr>
        <w:ind w:hanging="360"/>
        <w:contextualSpacing/>
        <w:rPr>
          <w:rFonts w:ascii="Galdeano" w:eastAsia="Galdeano" w:hAnsi="Galdeano" w:cs="Galdeano"/>
          <w:sz w:val="24"/>
          <w:szCs w:val="24"/>
        </w:rPr>
      </w:pPr>
      <w:r>
        <w:rPr>
          <w:rFonts w:ascii="Galdeano" w:eastAsia="Galdeano" w:hAnsi="Galdeano" w:cs="Galdeano"/>
          <w:sz w:val="24"/>
          <w:szCs w:val="24"/>
        </w:rPr>
        <w:t>T/F: Kale is a leafy, wild cabbage.</w:t>
      </w:r>
    </w:p>
    <w:p w14:paraId="0BE044E8" w14:textId="77777777" w:rsidR="00D92C9F" w:rsidRDefault="004122AD">
      <w:pPr>
        <w:numPr>
          <w:ilvl w:val="1"/>
          <w:numId w:val="2"/>
        </w:numPr>
        <w:ind w:hanging="360"/>
        <w:contextualSpacing/>
        <w:rPr>
          <w:rFonts w:ascii="Galdeano" w:eastAsia="Galdeano" w:hAnsi="Galdeano" w:cs="Galdeano"/>
          <w:sz w:val="24"/>
          <w:szCs w:val="24"/>
        </w:rPr>
      </w:pPr>
      <w:r>
        <w:rPr>
          <w:rFonts w:ascii="Galdeano" w:eastAsia="Galdeano" w:hAnsi="Galdeano" w:cs="Galdeano"/>
          <w:sz w:val="24"/>
          <w:szCs w:val="24"/>
        </w:rPr>
        <w:t>True! Can you describe how a kale plant looks different from typical green cabbage?</w:t>
      </w:r>
    </w:p>
    <w:p w14:paraId="35C03340" w14:textId="77777777" w:rsidR="00D92C9F" w:rsidRDefault="004122AD">
      <w:pPr>
        <w:numPr>
          <w:ilvl w:val="0"/>
          <w:numId w:val="2"/>
        </w:numPr>
        <w:ind w:hanging="360"/>
        <w:contextualSpacing/>
        <w:rPr>
          <w:rFonts w:ascii="Galdeano" w:eastAsia="Galdeano" w:hAnsi="Galdeano" w:cs="Galdeano"/>
          <w:sz w:val="24"/>
          <w:szCs w:val="24"/>
        </w:rPr>
      </w:pPr>
      <w:r>
        <w:rPr>
          <w:rFonts w:ascii="Galdeano" w:eastAsia="Galdeano" w:hAnsi="Galdeano" w:cs="Galdeano"/>
          <w:sz w:val="24"/>
          <w:szCs w:val="24"/>
        </w:rPr>
        <w:t>T/F: Kale can grow in cold temperatures and even withstand frost.</w:t>
      </w:r>
    </w:p>
    <w:p w14:paraId="297AF638" w14:textId="77777777" w:rsidR="00D92C9F" w:rsidRDefault="004122AD">
      <w:pPr>
        <w:numPr>
          <w:ilvl w:val="1"/>
          <w:numId w:val="2"/>
        </w:numPr>
        <w:ind w:hanging="360"/>
        <w:contextualSpacing/>
        <w:rPr>
          <w:rFonts w:ascii="Galdeano" w:eastAsia="Galdeano" w:hAnsi="Galdeano" w:cs="Galdeano"/>
          <w:sz w:val="24"/>
          <w:szCs w:val="24"/>
        </w:rPr>
      </w:pPr>
      <w:r>
        <w:rPr>
          <w:rFonts w:ascii="Galdeano" w:eastAsia="Galdeano" w:hAnsi="Galdeano" w:cs="Galdeano"/>
          <w:sz w:val="24"/>
          <w:szCs w:val="24"/>
        </w:rPr>
        <w:t>True! That’s why we can find kale at the farmers’ market even in the cooler months.</w:t>
      </w:r>
    </w:p>
    <w:p w14:paraId="6D447F42" w14:textId="77777777" w:rsidR="00D92C9F" w:rsidRDefault="004122AD">
      <w:pPr>
        <w:numPr>
          <w:ilvl w:val="0"/>
          <w:numId w:val="2"/>
        </w:numPr>
        <w:ind w:hanging="360"/>
        <w:contextualSpacing/>
        <w:rPr>
          <w:rFonts w:ascii="Galdeano" w:eastAsia="Galdeano" w:hAnsi="Galdeano" w:cs="Galdeano"/>
          <w:sz w:val="24"/>
          <w:szCs w:val="24"/>
        </w:rPr>
      </w:pPr>
      <w:r>
        <w:rPr>
          <w:rFonts w:ascii="Galdeano" w:eastAsia="Galdeano" w:hAnsi="Galdeano" w:cs="Galdeano"/>
          <w:sz w:val="24"/>
          <w:szCs w:val="24"/>
        </w:rPr>
        <w:t>Cold temperatures make kale leaves __________.</w:t>
      </w:r>
    </w:p>
    <w:p w14:paraId="77D2FAAA" w14:textId="77777777" w:rsidR="00D92C9F" w:rsidRDefault="004122AD">
      <w:pPr>
        <w:numPr>
          <w:ilvl w:val="1"/>
          <w:numId w:val="2"/>
        </w:numPr>
        <w:ind w:hanging="360"/>
        <w:contextualSpacing/>
        <w:rPr>
          <w:rFonts w:ascii="Galdeano" w:eastAsia="Galdeano" w:hAnsi="Galdeano" w:cs="Galdeano"/>
          <w:sz w:val="24"/>
          <w:szCs w:val="24"/>
        </w:rPr>
      </w:pPr>
      <w:r>
        <w:rPr>
          <w:rFonts w:ascii="Galdeano" w:eastAsia="Galdeano" w:hAnsi="Galdeano" w:cs="Galdeano"/>
          <w:sz w:val="24"/>
          <w:szCs w:val="24"/>
        </w:rPr>
        <w:t>a) more bitter</w:t>
      </w:r>
      <w:r>
        <w:rPr>
          <w:rFonts w:ascii="Galdeano" w:eastAsia="Galdeano" w:hAnsi="Galdeano" w:cs="Galdeano"/>
          <w:sz w:val="24"/>
          <w:szCs w:val="24"/>
        </w:rPr>
        <w:tab/>
      </w:r>
      <w:r>
        <w:rPr>
          <w:rFonts w:ascii="Galdeano" w:eastAsia="Galdeano" w:hAnsi="Galdeano" w:cs="Galdeano"/>
          <w:sz w:val="24"/>
          <w:szCs w:val="24"/>
        </w:rPr>
        <w:tab/>
        <w:t>b) softer</w:t>
      </w:r>
      <w:r>
        <w:rPr>
          <w:rFonts w:ascii="Galdeano" w:eastAsia="Galdeano" w:hAnsi="Galdeano" w:cs="Galdeano"/>
          <w:sz w:val="24"/>
          <w:szCs w:val="24"/>
        </w:rPr>
        <w:tab/>
        <w:t>c)crispier</w:t>
      </w:r>
      <w:r>
        <w:rPr>
          <w:rFonts w:ascii="Galdeano" w:eastAsia="Galdeano" w:hAnsi="Galdeano" w:cs="Galdeano"/>
          <w:sz w:val="24"/>
          <w:szCs w:val="24"/>
        </w:rPr>
        <w:tab/>
      </w:r>
      <w:r>
        <w:rPr>
          <w:rFonts w:ascii="Galdeano" w:eastAsia="Galdeano" w:hAnsi="Galdeano" w:cs="Galdeano"/>
          <w:b/>
          <w:sz w:val="24"/>
          <w:szCs w:val="24"/>
        </w:rPr>
        <w:t>d) sweeter</w:t>
      </w:r>
    </w:p>
    <w:p w14:paraId="73E736FA" w14:textId="77777777" w:rsidR="00D92C9F" w:rsidRDefault="00D92C9F"/>
    <w:sectPr w:rsidR="00D92C9F" w:rsidSect="00D14459">
      <w:pgSz w:w="12240" w:h="15840"/>
      <w:pgMar w:top="1008" w:right="1440" w:bottom="1008"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chitects Daughter">
    <w:altName w:val="Times New Roman"/>
    <w:charset w:val="00"/>
    <w:family w:val="auto"/>
    <w:pitch w:val="default"/>
  </w:font>
  <w:font w:name="Galdean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54AEF"/>
    <w:multiLevelType w:val="multilevel"/>
    <w:tmpl w:val="0EDC8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5DD1F6B"/>
    <w:multiLevelType w:val="multilevel"/>
    <w:tmpl w:val="F3DE1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9F"/>
    <w:rsid w:val="004122AD"/>
    <w:rsid w:val="004F2129"/>
    <w:rsid w:val="00D14459"/>
    <w:rsid w:val="00D92C9F"/>
    <w:rsid w:val="00E0239A"/>
    <w:rsid w:val="00FC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1613"/>
  <w15:docId w15:val="{8910EE91-121B-4533-A29A-7FDAFB30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 Solomon</dc:creator>
  <cp:lastModifiedBy>Mardi Solomon</cp:lastModifiedBy>
  <cp:revision>5</cp:revision>
  <dcterms:created xsi:type="dcterms:W3CDTF">2015-08-17T05:33:00Z</dcterms:created>
  <dcterms:modified xsi:type="dcterms:W3CDTF">2019-07-30T19:39:00Z</dcterms:modified>
</cp:coreProperties>
</file>